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02" w:rsidRDefault="00086802" w:rsidP="00286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33FC" w:rsidRPr="00230BDB" w:rsidRDefault="001333FC" w:rsidP="001333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об оказани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платных образовательных услуг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                            </w:t>
      </w:r>
      <w:r w:rsidR="000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  </w:t>
      </w:r>
      <w:proofErr w:type="gramStart"/>
      <w:r w:rsidR="000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 20__ г.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33FC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учреждение Многопрофильный центр реабилитации», осуществляющий  образовательную деятельность  на основании лицензии от «22»мая 2019 г. серия  31Л01 № 0002600 , выданной Инспекцией по надзору и контролю в сфере образования, именуемое в дальнейшем «Исполнитель», в лице директора М. Б. Тужиловой, действующего на основании Устава, и 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333FC" w:rsidRPr="00230BDB" w:rsidRDefault="001333FC" w:rsidP="001333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30BDB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лица, зачисляемого на обучение)</w:t>
      </w:r>
    </w:p>
    <w:p w:rsidR="001333FC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обязуется предоставить образовательную услугу, а Обучающийся обязуется оплатить обучение по образовательной программе _________________________________________________________________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0BDB">
        <w:rPr>
          <w:rFonts w:ascii="Times New Roman" w:eastAsia="Times New Roman" w:hAnsi="Times New Roman" w:cs="Times New Roman"/>
          <w:lang w:eastAsia="ru-RU"/>
        </w:rPr>
        <w:t>(наименование образовательной программы дополнительного образования)</w:t>
      </w:r>
    </w:p>
    <w:p w:rsidR="001333FC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учебными планами и образовательными программами Исполнителя.</w:t>
      </w:r>
    </w:p>
    <w:p w:rsidR="001333FC" w:rsidRDefault="001333FC" w:rsidP="001333FC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(продолжительность обучения) на момент подписания Договора составляет __________________.</w:t>
      </w:r>
    </w:p>
    <w:p w:rsidR="001333FC" w:rsidRDefault="001333FC" w:rsidP="001333FC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освоения Обучающимся образовательной программы и ему выдается сертификат.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сторон</w:t>
      </w:r>
    </w:p>
    <w:p w:rsidR="001333FC" w:rsidRDefault="001333FC" w:rsidP="001333FC">
      <w:pPr>
        <w:pStyle w:val="a3"/>
        <w:shd w:val="clear" w:color="auto" w:fill="FFFFFF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вправе: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образовательный процесс, устанавливать формы, порядок и периодичность промежуточной аттестации Обучающегося;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вправе: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Договора;</w:t>
      </w:r>
    </w:p>
    <w:p w:rsidR="001333FC" w:rsidRPr="00230BDB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 обязан: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расписанием занятий Исполнителя;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1333FC" w:rsidRPr="00757CD0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от Обучающегося и (или) Заказчика плату за образовательные услуги;</w:t>
      </w:r>
    </w:p>
    <w:p w:rsidR="001333FC" w:rsidRPr="00334557" w:rsidRDefault="001333FC" w:rsidP="001333FC">
      <w:pPr>
        <w:pStyle w:val="a3"/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 w:rsidRPr="0075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333FC" w:rsidRPr="00230BDB" w:rsidRDefault="001333FC" w:rsidP="001333FC">
      <w:pPr>
        <w:pStyle w:val="a3"/>
        <w:shd w:val="clear" w:color="auto" w:fill="FFFFFF"/>
        <w:spacing w:after="30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334557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образовательных услуг, сроки и порядок их оплаты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стоимость образовательных услуг за весь период обучения Обучающегося составляет ____________________________ рублей.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33FC" w:rsidRPr="00334557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1333FC" w:rsidRPr="00334557" w:rsidRDefault="001333FC" w:rsidP="00133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34557">
        <w:rPr>
          <w:rFonts w:ascii="Times New Roman" w:eastAsia="Times New Roman" w:hAnsi="Times New Roman" w:cs="Times New Roman"/>
          <w:lang w:eastAsia="ru-RU"/>
        </w:rPr>
        <w:t>(период оплаты)</w:t>
      </w:r>
    </w:p>
    <w:p w:rsidR="001333FC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безналичный расчет на счет, указанный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1333FC" w:rsidRPr="00230BDB" w:rsidRDefault="001333FC" w:rsidP="0013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изменения и расторжения Договора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может быть расторгнут по соглашению Сторон.</w:t>
      </w:r>
    </w:p>
    <w:p w:rsidR="001333FC" w:rsidRPr="00334557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1333FC" w:rsidRDefault="001333FC" w:rsidP="001333FC">
      <w:pPr>
        <w:numPr>
          <w:ilvl w:val="0"/>
          <w:numId w:val="10"/>
        </w:numPr>
        <w:shd w:val="clear" w:color="auto" w:fill="FFFFFF"/>
        <w:spacing w:after="30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Договора досрочно</w:t>
      </w:r>
    </w:p>
    <w:p w:rsidR="001333FC" w:rsidRPr="00334557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Договора прекращается досрочно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в случае перехода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Исполнителя в случае </w:t>
      </w:r>
      <w:r w:rsidR="00086802"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образовательную организацию;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333F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333FC" w:rsidRPr="000E605C" w:rsidRDefault="001333FC" w:rsidP="001333FC">
      <w:pPr>
        <w:pStyle w:val="a3"/>
        <w:numPr>
          <w:ilvl w:val="2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333FC" w:rsidRPr="00334557" w:rsidRDefault="001333FC" w:rsidP="001333FC">
      <w:pPr>
        <w:pStyle w:val="a3"/>
        <w:shd w:val="clear" w:color="auto" w:fill="FFFFFF"/>
        <w:spacing w:after="30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334557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Исполнителя, Заказчика и Обучающегося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оказания образовательной услуги.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Соразмерного уменьшения стоимости оказанной образовательной услуги.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отказаться от исполнения Договора и потребовать полного возмещения убытков, если в _______ срок недостатки образовательной услуги не устранены Исполнителем. Заказчик также вправе </w:t>
      </w: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333FC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уменьшения стоимости образовательной услуги;</w:t>
      </w:r>
    </w:p>
    <w:p w:rsidR="001333FC" w:rsidRPr="00334557" w:rsidRDefault="001333FC" w:rsidP="001333FC">
      <w:pPr>
        <w:pStyle w:val="a3"/>
        <w:numPr>
          <w:ilvl w:val="1"/>
          <w:numId w:val="8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 Договор.</w:t>
      </w:r>
    </w:p>
    <w:p w:rsidR="001333FC" w:rsidRPr="00230BDB" w:rsidRDefault="001333FC" w:rsidP="001333FC">
      <w:pPr>
        <w:pStyle w:val="a3"/>
        <w:shd w:val="clear" w:color="auto" w:fill="FFFFFF"/>
        <w:spacing w:after="30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Договора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33FC" w:rsidRDefault="001333FC" w:rsidP="001333FC">
      <w:pPr>
        <w:pStyle w:val="a3"/>
        <w:shd w:val="clear" w:color="auto" w:fill="FFFFFF"/>
        <w:spacing w:after="30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1333FC" w:rsidRPr="00230BDB" w:rsidRDefault="001333FC" w:rsidP="001333FC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настоящего Договора</w:t>
      </w:r>
    </w:p>
    <w:p w:rsidR="001333FC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составлен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1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333FC" w:rsidRPr="00086802" w:rsidRDefault="001333FC" w:rsidP="001333FC">
      <w:pPr>
        <w:pStyle w:val="a3"/>
        <w:numPr>
          <w:ilvl w:val="1"/>
          <w:numId w:val="10"/>
        </w:numPr>
        <w:shd w:val="clear" w:color="auto" w:fill="FFFFFF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Договора оформляются дополнительными соглашениями к Договору.</w:t>
      </w:r>
    </w:p>
    <w:p w:rsidR="001333FC" w:rsidRPr="00230BDB" w:rsidRDefault="001333FC" w:rsidP="000868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30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086802" w:rsidRPr="00230BDB" w:rsidTr="00AE3901">
        <w:trPr>
          <w:trHeight w:val="1779"/>
        </w:trPr>
        <w:tc>
          <w:tcPr>
            <w:tcW w:w="4219" w:type="dxa"/>
          </w:tcPr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ОБЛАСТНОЕ ГОСУДАРСТВЕННОЕ БЮДЖЕТНОЕ УЧРЕЖДЕНИЕ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«МНОГОПРОФИЛЬНЫЙ ЦЕНТР РЕАБИЛИТАЦИИ»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04E19">
              <w:rPr>
                <w:rFonts w:ascii="Times New Roman" w:hAnsi="Times New Roman"/>
              </w:rPr>
              <w:t>Получатель:  (</w:t>
            </w:r>
            <w:proofErr w:type="gramEnd"/>
            <w:r w:rsidRPr="00C04E19">
              <w:rPr>
                <w:rFonts w:ascii="Times New Roman" w:hAnsi="Times New Roman"/>
              </w:rPr>
              <w:t xml:space="preserve">ОГБУ «Многопрофильный центр реабилитации», 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л/с 20266023672)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 xml:space="preserve">308002, г. Белгород, ул. Курская, д. 8, </w:t>
            </w:r>
            <w:r w:rsidRPr="00C04E19">
              <w:rPr>
                <w:rFonts w:ascii="Times New Roman" w:hAnsi="Times New Roman"/>
              </w:rPr>
              <w:lastRenderedPageBreak/>
              <w:t>тел/факс 31-80-68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  <w:lang w:val="en-US"/>
              </w:rPr>
              <w:t>e</w:t>
            </w:r>
            <w:r w:rsidRPr="00C04E19">
              <w:rPr>
                <w:rFonts w:ascii="Times New Roman" w:hAnsi="Times New Roman"/>
              </w:rPr>
              <w:t>-</w:t>
            </w:r>
            <w:r w:rsidRPr="00C04E19">
              <w:rPr>
                <w:rFonts w:ascii="Times New Roman" w:hAnsi="Times New Roman"/>
                <w:lang w:val="en-US"/>
              </w:rPr>
              <w:t>mail</w:t>
            </w:r>
            <w:r w:rsidRPr="00C04E19">
              <w:rPr>
                <w:rFonts w:ascii="Times New Roman" w:hAnsi="Times New Roman"/>
              </w:rPr>
              <w:t xml:space="preserve"> </w:t>
            </w:r>
            <w:r w:rsidRPr="00C04E19">
              <w:rPr>
                <w:rFonts w:ascii="Times New Roman" w:hAnsi="Times New Roman"/>
                <w:lang w:val="en-US"/>
              </w:rPr>
              <w:t>csri</w:t>
            </w:r>
            <w:r w:rsidRPr="00C04E19">
              <w:rPr>
                <w:rFonts w:ascii="Times New Roman" w:hAnsi="Times New Roman"/>
              </w:rPr>
              <w:t>@</w:t>
            </w:r>
            <w:r w:rsidRPr="00C04E19">
              <w:rPr>
                <w:rFonts w:ascii="Times New Roman" w:hAnsi="Times New Roman"/>
                <w:lang w:val="en-US"/>
              </w:rPr>
              <w:t>list</w:t>
            </w:r>
            <w:r w:rsidRPr="00C04E19">
              <w:rPr>
                <w:rFonts w:ascii="Times New Roman" w:hAnsi="Times New Roman"/>
              </w:rPr>
              <w:t>.</w:t>
            </w:r>
            <w:proofErr w:type="spellStart"/>
            <w:r w:rsidRPr="00C04E1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ИНН 3123139777 КПП 312301001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Банк получателя: ОТДЕЛЕНИЕ БЕЛГОРОД БАНКА РОССИИ//УФК по Белгородской области г Белгород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БИК: 011403102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Р/</w:t>
            </w:r>
            <w:proofErr w:type="spellStart"/>
            <w:r w:rsidRPr="00C04E19">
              <w:rPr>
                <w:rFonts w:ascii="Times New Roman" w:hAnsi="Times New Roman"/>
              </w:rPr>
              <w:t>сч</w:t>
            </w:r>
            <w:proofErr w:type="spellEnd"/>
            <w:r w:rsidRPr="00C04E19">
              <w:rPr>
                <w:rFonts w:ascii="Times New Roman" w:hAnsi="Times New Roman"/>
              </w:rPr>
              <w:t>. 03224643140000002600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К/</w:t>
            </w:r>
            <w:proofErr w:type="spellStart"/>
            <w:r w:rsidRPr="00C04E19">
              <w:rPr>
                <w:rFonts w:ascii="Times New Roman" w:hAnsi="Times New Roman"/>
              </w:rPr>
              <w:t>сч</w:t>
            </w:r>
            <w:proofErr w:type="spellEnd"/>
            <w:r w:rsidRPr="00C04E19">
              <w:rPr>
                <w:rFonts w:ascii="Times New Roman" w:hAnsi="Times New Roman"/>
              </w:rPr>
              <w:t>: 40102810745370000018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Лицевой счет в назначении платежа: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 xml:space="preserve">20266023672 КВФО 2 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Код субсидии 2222222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ОГРН 1063123144325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ОКПО 95646733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ОКТМО 14701000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КБК 81210020000000000130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Директор ОГБУ «Многопрофильный центр реабилитации»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04E19">
              <w:rPr>
                <w:rFonts w:ascii="Times New Roman" w:hAnsi="Times New Roman"/>
                <w:b/>
              </w:rPr>
              <w:t>_________________ М.Б. Тужилова</w:t>
            </w:r>
          </w:p>
          <w:p w:rsidR="00086802" w:rsidRPr="00C04E19" w:rsidRDefault="00086802" w:rsidP="00086802">
            <w:pPr>
              <w:spacing w:line="240" w:lineRule="auto"/>
              <w:rPr>
                <w:rFonts w:ascii="Times New Roman" w:hAnsi="Times New Roman"/>
              </w:rPr>
            </w:pPr>
            <w:r w:rsidRPr="00C04E19">
              <w:rPr>
                <w:rFonts w:ascii="Times New Roman" w:hAnsi="Times New Roman"/>
              </w:rPr>
              <w:t>М.П.</w:t>
            </w:r>
          </w:p>
        </w:tc>
        <w:tc>
          <w:tcPr>
            <w:tcW w:w="5352" w:type="dxa"/>
          </w:tcPr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  <w:r w:rsidRPr="002538AC">
              <w:rPr>
                <w:sz w:val="26"/>
                <w:szCs w:val="26"/>
              </w:rPr>
              <w:lastRenderedPageBreak/>
              <w:t>Ф.И.О.______</w:t>
            </w:r>
            <w:r>
              <w:rPr>
                <w:sz w:val="26"/>
                <w:szCs w:val="26"/>
              </w:rPr>
              <w:t>_______________________ ___</w:t>
            </w:r>
            <w:r w:rsidRPr="002538AC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________________________</w:t>
            </w: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  <w:r w:rsidRPr="002538AC">
              <w:rPr>
                <w:sz w:val="26"/>
                <w:szCs w:val="26"/>
              </w:rPr>
              <w:t>Адрес: 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  <w:r w:rsidRPr="002538AC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_____________________________</w:t>
            </w: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  <w:r w:rsidRPr="002538AC">
              <w:rPr>
                <w:sz w:val="26"/>
                <w:szCs w:val="26"/>
              </w:rPr>
              <w:t>Паспорт: _____________________________________</w:t>
            </w:r>
            <w:r>
              <w:rPr>
                <w:sz w:val="26"/>
                <w:szCs w:val="26"/>
              </w:rPr>
              <w:t>_________________________________</w:t>
            </w:r>
          </w:p>
          <w:p w:rsidR="00086802" w:rsidRPr="002538AC" w:rsidRDefault="00086802" w:rsidP="00086802">
            <w:pPr>
              <w:pStyle w:val="Default"/>
              <w:tabs>
                <w:tab w:val="left" w:pos="450"/>
              </w:tabs>
              <w:jc w:val="both"/>
              <w:rPr>
                <w:sz w:val="26"/>
                <w:szCs w:val="26"/>
              </w:rPr>
            </w:pPr>
            <w:r w:rsidRPr="002538AC">
              <w:rPr>
                <w:sz w:val="26"/>
                <w:szCs w:val="26"/>
              </w:rPr>
              <w:t>Кем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2538AC">
              <w:rPr>
                <w:sz w:val="26"/>
                <w:szCs w:val="26"/>
              </w:rPr>
              <w:lastRenderedPageBreak/>
              <w:t>выдан:_</w:t>
            </w:r>
            <w:proofErr w:type="gramEnd"/>
            <w:r w:rsidRPr="002538AC">
              <w:rPr>
                <w:sz w:val="26"/>
                <w:szCs w:val="26"/>
              </w:rPr>
              <w:t>________________________________________________________________</w:t>
            </w:r>
            <w:r>
              <w:rPr>
                <w:sz w:val="26"/>
                <w:szCs w:val="26"/>
              </w:rPr>
              <w:t>__________________________________</w:t>
            </w: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  <w:r w:rsidRPr="002538AC">
              <w:rPr>
                <w:sz w:val="26"/>
                <w:szCs w:val="26"/>
              </w:rPr>
              <w:t>когда выдан: __________________________</w:t>
            </w:r>
            <w:r>
              <w:rPr>
                <w:sz w:val="26"/>
                <w:szCs w:val="26"/>
              </w:rPr>
              <w:t>________</w:t>
            </w:r>
            <w:r w:rsidRPr="002538AC">
              <w:rPr>
                <w:sz w:val="26"/>
                <w:szCs w:val="26"/>
              </w:rPr>
              <w:t xml:space="preserve"> </w:t>
            </w: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  <w:r w:rsidRPr="002538AC">
              <w:rPr>
                <w:sz w:val="26"/>
                <w:szCs w:val="26"/>
              </w:rPr>
              <w:t xml:space="preserve">Телефон ______________________________ </w:t>
            </w: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086802" w:rsidRPr="002538AC" w:rsidRDefault="00086802" w:rsidP="00086802">
            <w:pPr>
              <w:pStyle w:val="Default"/>
              <w:ind w:left="59"/>
              <w:jc w:val="both"/>
              <w:rPr>
                <w:sz w:val="20"/>
                <w:szCs w:val="20"/>
              </w:rPr>
            </w:pPr>
            <w:r w:rsidRPr="002538AC">
              <w:rPr>
                <w:sz w:val="20"/>
                <w:szCs w:val="20"/>
              </w:rPr>
              <w:t xml:space="preserve">_________________ /___________________/ </w:t>
            </w:r>
          </w:p>
          <w:p w:rsidR="00086802" w:rsidRPr="002538AC" w:rsidRDefault="00086802" w:rsidP="00086802">
            <w:pPr>
              <w:pStyle w:val="Default"/>
              <w:ind w:left="59"/>
              <w:jc w:val="both"/>
              <w:rPr>
                <w:sz w:val="26"/>
                <w:szCs w:val="26"/>
              </w:rPr>
            </w:pPr>
            <w:r w:rsidRPr="002538AC">
              <w:rPr>
                <w:sz w:val="20"/>
                <w:szCs w:val="20"/>
              </w:rPr>
              <w:t xml:space="preserve">        подпись                 расшифровка подписи</w:t>
            </w:r>
          </w:p>
        </w:tc>
      </w:tr>
    </w:tbl>
    <w:p w:rsidR="001333FC" w:rsidRPr="00230BDB" w:rsidRDefault="001333FC" w:rsidP="00133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3FC" w:rsidRPr="00230BDB" w:rsidRDefault="001333FC" w:rsidP="001333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FC" w:rsidRPr="00230BDB" w:rsidRDefault="001333FC" w:rsidP="00133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70" w:rsidRDefault="009D4370"/>
    <w:sectPr w:rsidR="009D4370" w:rsidSect="0046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0B72"/>
    <w:multiLevelType w:val="multilevel"/>
    <w:tmpl w:val="AC60837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5744EE"/>
    <w:multiLevelType w:val="multilevel"/>
    <w:tmpl w:val="45425F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D965173"/>
    <w:multiLevelType w:val="multilevel"/>
    <w:tmpl w:val="CE587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F4211B9"/>
    <w:multiLevelType w:val="multilevel"/>
    <w:tmpl w:val="48E61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4694132"/>
    <w:multiLevelType w:val="multilevel"/>
    <w:tmpl w:val="300A6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F554D5"/>
    <w:multiLevelType w:val="multilevel"/>
    <w:tmpl w:val="6D245B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FA79C3"/>
    <w:multiLevelType w:val="multilevel"/>
    <w:tmpl w:val="F58ED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E62486B"/>
    <w:multiLevelType w:val="multilevel"/>
    <w:tmpl w:val="0BB2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73334"/>
    <w:multiLevelType w:val="multilevel"/>
    <w:tmpl w:val="01D80E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6A75EAF"/>
    <w:multiLevelType w:val="hybridMultilevel"/>
    <w:tmpl w:val="B7AE47FA"/>
    <w:lvl w:ilvl="0" w:tplc="62561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6E2647"/>
    <w:multiLevelType w:val="multilevel"/>
    <w:tmpl w:val="629A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AA"/>
    <w:rsid w:val="00086802"/>
    <w:rsid w:val="001333FC"/>
    <w:rsid w:val="002865C9"/>
    <w:rsid w:val="009D4370"/>
    <w:rsid w:val="00C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67676-EEC4-471A-B3EB-13E21F5A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AA"/>
    <w:pPr>
      <w:ind w:left="720"/>
      <w:contextualSpacing/>
    </w:pPr>
  </w:style>
  <w:style w:type="paragraph" w:customStyle="1" w:styleId="Default">
    <w:name w:val="Default"/>
    <w:uiPriority w:val="99"/>
    <w:rsid w:val="00086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2023-01-12T07:08:00Z</cp:lastPrinted>
  <dcterms:created xsi:type="dcterms:W3CDTF">2020-01-29T09:18:00Z</dcterms:created>
  <dcterms:modified xsi:type="dcterms:W3CDTF">2023-01-13T04:56:00Z</dcterms:modified>
</cp:coreProperties>
</file>